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2D345" w14:textId="1C87AAFB" w:rsidR="000E1316" w:rsidRPr="000E1316" w:rsidRDefault="00C836CD" w:rsidP="000E1316">
      <w:r>
        <w:t>The Purple Cow Golf Tribe</w:t>
      </w:r>
      <w:r w:rsidR="000E1316" w:rsidRPr="000E1316">
        <w:t xml:space="preserve"> (“we”, “us”, or “our”). These Terms and Conditions</w:t>
      </w:r>
      <w:r>
        <w:t xml:space="preserve"> (T &amp; C’s)</w:t>
      </w:r>
      <w:r w:rsidR="000E1316" w:rsidRPr="000E1316">
        <w:t xml:space="preserve"> govern your membership and use of our business network services, including any events, online platforms, and resources we provide (collectively, the “Services”).</w:t>
      </w:r>
    </w:p>
    <w:p w14:paraId="2145FA87" w14:textId="2C04482F" w:rsidR="000E1316" w:rsidRPr="000E1316" w:rsidRDefault="000E1316" w:rsidP="000E1316">
      <w:r w:rsidRPr="000E1316">
        <w:t xml:space="preserve">By joining our network or using our Services, you agree to comply with and be bound by these </w:t>
      </w:r>
      <w:r w:rsidR="00C836CD">
        <w:t>T &amp; C’s.</w:t>
      </w:r>
    </w:p>
    <w:p w14:paraId="5A941278" w14:textId="5D10E400" w:rsidR="000E1316" w:rsidRPr="000E1316" w:rsidRDefault="00C836CD" w:rsidP="000E1316">
      <w:r>
        <w:rPr>
          <w:b/>
          <w:bCs/>
        </w:rPr>
        <w:t>1</w:t>
      </w:r>
      <w:r w:rsidR="000E1316" w:rsidRPr="000E1316">
        <w:rPr>
          <w:b/>
          <w:bCs/>
        </w:rPr>
        <w:t>. Membership</w:t>
      </w:r>
    </w:p>
    <w:p w14:paraId="4CBB65DA" w14:textId="53C0D5F5" w:rsidR="000E1316" w:rsidRPr="000E1316" w:rsidRDefault="000E1316" w:rsidP="000E1316">
      <w:pPr>
        <w:numPr>
          <w:ilvl w:val="0"/>
          <w:numId w:val="1"/>
        </w:numPr>
      </w:pPr>
      <w:r w:rsidRPr="000E1316">
        <w:t>Membership is available to UK-based businesses and professionals subject to approval</w:t>
      </w:r>
      <w:r w:rsidR="00C836CD">
        <w:t>.</w:t>
      </w:r>
    </w:p>
    <w:p w14:paraId="4C3F367C" w14:textId="216196B3" w:rsidR="000E1316" w:rsidRPr="000E1316" w:rsidRDefault="000E1316" w:rsidP="000E1316">
      <w:pPr>
        <w:numPr>
          <w:ilvl w:val="0"/>
          <w:numId w:val="1"/>
        </w:numPr>
      </w:pPr>
      <w:r w:rsidRPr="000E1316">
        <w:t>Membership tiers, benefits, and fees are outlined on our website or membership documentation</w:t>
      </w:r>
      <w:r w:rsidR="00C836CD">
        <w:t xml:space="preserve"> which can also be found on our membership portal.</w:t>
      </w:r>
    </w:p>
    <w:p w14:paraId="301A082B" w14:textId="77777777" w:rsidR="000E1316" w:rsidRPr="000E1316" w:rsidRDefault="000E1316" w:rsidP="000E1316">
      <w:pPr>
        <w:numPr>
          <w:ilvl w:val="0"/>
          <w:numId w:val="1"/>
        </w:numPr>
      </w:pPr>
      <w:r w:rsidRPr="000E1316">
        <w:t>All information provided during registration must be accurate and kept up to date.</w:t>
      </w:r>
    </w:p>
    <w:p w14:paraId="71B81A48" w14:textId="77777777" w:rsidR="000E1316" w:rsidRPr="000E1316" w:rsidRDefault="000E1316" w:rsidP="000E1316"/>
    <w:p w14:paraId="5B431116" w14:textId="7EE3F46B" w:rsidR="000E1316" w:rsidRPr="000E1316" w:rsidRDefault="00C836CD" w:rsidP="000E1316">
      <w:r>
        <w:rPr>
          <w:b/>
          <w:bCs/>
        </w:rPr>
        <w:t>2</w:t>
      </w:r>
      <w:r w:rsidR="000E1316" w:rsidRPr="000E1316">
        <w:rPr>
          <w:b/>
          <w:bCs/>
        </w:rPr>
        <w:t>. Fees and Payment</w:t>
      </w:r>
    </w:p>
    <w:p w14:paraId="089095E1" w14:textId="77777777" w:rsidR="000E1316" w:rsidRPr="000E1316" w:rsidRDefault="000E1316" w:rsidP="000E1316">
      <w:pPr>
        <w:numPr>
          <w:ilvl w:val="0"/>
          <w:numId w:val="2"/>
        </w:numPr>
      </w:pPr>
      <w:r w:rsidRPr="000E1316">
        <w:t>Fees are payable as set out in your membership agreement.</w:t>
      </w:r>
    </w:p>
    <w:p w14:paraId="2DD27F67" w14:textId="77777777" w:rsidR="000E1316" w:rsidRPr="000E1316" w:rsidRDefault="000E1316" w:rsidP="000E1316">
      <w:pPr>
        <w:numPr>
          <w:ilvl w:val="0"/>
          <w:numId w:val="2"/>
        </w:numPr>
      </w:pPr>
      <w:r w:rsidRPr="000E1316">
        <w:t>Membership fees are non-refundable unless otherwise stated.</w:t>
      </w:r>
    </w:p>
    <w:p w14:paraId="7F6E61C3" w14:textId="77777777" w:rsidR="000E1316" w:rsidRDefault="000E1316" w:rsidP="000E1316">
      <w:pPr>
        <w:numPr>
          <w:ilvl w:val="0"/>
          <w:numId w:val="2"/>
        </w:numPr>
      </w:pPr>
      <w:r w:rsidRPr="000E1316">
        <w:t>We reserve the right to adjust membership fees with 30 days’ notice.</w:t>
      </w:r>
    </w:p>
    <w:p w14:paraId="067F63B4" w14:textId="77777777" w:rsidR="00C836CD" w:rsidRPr="000E1316" w:rsidRDefault="00C836CD" w:rsidP="00C836CD">
      <w:pPr>
        <w:ind w:left="720"/>
      </w:pPr>
    </w:p>
    <w:p w14:paraId="69C3D3CD" w14:textId="3C723F41" w:rsidR="000E1316" w:rsidRPr="000E1316" w:rsidRDefault="00C836CD" w:rsidP="000E1316">
      <w:r>
        <w:rPr>
          <w:b/>
          <w:bCs/>
        </w:rPr>
        <w:t>3</w:t>
      </w:r>
      <w:r w:rsidR="000E1316" w:rsidRPr="000E1316">
        <w:rPr>
          <w:b/>
          <w:bCs/>
        </w:rPr>
        <w:t>. Code of Conduct</w:t>
      </w:r>
    </w:p>
    <w:p w14:paraId="7B91E830" w14:textId="77777777" w:rsidR="000E1316" w:rsidRPr="000E1316" w:rsidRDefault="000E1316" w:rsidP="000E1316">
      <w:r w:rsidRPr="000E1316">
        <w:t>Members agree to:</w:t>
      </w:r>
    </w:p>
    <w:p w14:paraId="4625766D" w14:textId="77777777" w:rsidR="000E1316" w:rsidRPr="000E1316" w:rsidRDefault="000E1316" w:rsidP="000E1316">
      <w:pPr>
        <w:numPr>
          <w:ilvl w:val="0"/>
          <w:numId w:val="3"/>
        </w:numPr>
      </w:pPr>
      <w:r w:rsidRPr="000E1316">
        <w:t>Act professionally and respectfully in all interactions.</w:t>
      </w:r>
    </w:p>
    <w:p w14:paraId="263D0F50" w14:textId="77777777" w:rsidR="000E1316" w:rsidRPr="000E1316" w:rsidRDefault="000E1316" w:rsidP="000E1316">
      <w:pPr>
        <w:numPr>
          <w:ilvl w:val="0"/>
          <w:numId w:val="3"/>
        </w:numPr>
      </w:pPr>
      <w:r w:rsidRPr="000E1316">
        <w:t>Not use the network for unsolicited promotions or spam.</w:t>
      </w:r>
    </w:p>
    <w:p w14:paraId="0F813021" w14:textId="77777777" w:rsidR="000E1316" w:rsidRPr="000E1316" w:rsidRDefault="000E1316" w:rsidP="000E1316">
      <w:pPr>
        <w:numPr>
          <w:ilvl w:val="0"/>
          <w:numId w:val="3"/>
        </w:numPr>
      </w:pPr>
      <w:r w:rsidRPr="000E1316">
        <w:t>Comply with all applicable UK laws and regulations.</w:t>
      </w:r>
    </w:p>
    <w:p w14:paraId="74495F5B" w14:textId="77777777" w:rsidR="000E1316" w:rsidRPr="000E1316" w:rsidRDefault="000E1316" w:rsidP="000E1316">
      <w:r w:rsidRPr="000E1316">
        <w:t>We reserve the right to suspend or terminate membership for violations of this Code.</w:t>
      </w:r>
    </w:p>
    <w:p w14:paraId="61C4F017" w14:textId="77777777" w:rsidR="00C836CD" w:rsidRDefault="00C836CD" w:rsidP="000E1316">
      <w:pPr>
        <w:rPr>
          <w:b/>
          <w:bCs/>
        </w:rPr>
      </w:pPr>
    </w:p>
    <w:p w14:paraId="357BAC74" w14:textId="6020B4CC" w:rsidR="000E1316" w:rsidRPr="000E1316" w:rsidRDefault="00C836CD" w:rsidP="000E1316">
      <w:r>
        <w:rPr>
          <w:b/>
          <w:bCs/>
        </w:rPr>
        <w:t>4</w:t>
      </w:r>
      <w:r w:rsidR="000E1316" w:rsidRPr="000E1316">
        <w:rPr>
          <w:b/>
          <w:bCs/>
        </w:rPr>
        <w:t>. Events and Activities</w:t>
      </w:r>
    </w:p>
    <w:p w14:paraId="5EFFB1C0" w14:textId="77777777" w:rsidR="000E1316" w:rsidRPr="000E1316" w:rsidRDefault="000E1316" w:rsidP="000E1316">
      <w:pPr>
        <w:numPr>
          <w:ilvl w:val="0"/>
          <w:numId w:val="4"/>
        </w:numPr>
      </w:pPr>
      <w:r w:rsidRPr="000E1316">
        <w:t>Attendance at events may require advance booking or additional fees.</w:t>
      </w:r>
    </w:p>
    <w:p w14:paraId="1252FBA7" w14:textId="77777777" w:rsidR="000E1316" w:rsidRPr="000E1316" w:rsidRDefault="000E1316" w:rsidP="000E1316">
      <w:pPr>
        <w:numPr>
          <w:ilvl w:val="0"/>
          <w:numId w:val="4"/>
        </w:numPr>
      </w:pPr>
      <w:r w:rsidRPr="000E1316">
        <w:t>We are not responsible for the actions of third-party event partners or venues.</w:t>
      </w:r>
    </w:p>
    <w:p w14:paraId="4D30C3E2" w14:textId="77777777" w:rsidR="000E1316" w:rsidRDefault="000E1316" w:rsidP="000E1316"/>
    <w:p w14:paraId="45E9283F" w14:textId="77777777" w:rsidR="00C836CD" w:rsidRDefault="00C836CD" w:rsidP="000E1316"/>
    <w:p w14:paraId="5EDB448A" w14:textId="260E2743" w:rsidR="000E1316" w:rsidRPr="000E1316" w:rsidRDefault="00C836CD" w:rsidP="000E1316">
      <w:r>
        <w:rPr>
          <w:b/>
          <w:bCs/>
        </w:rPr>
        <w:lastRenderedPageBreak/>
        <w:t>5</w:t>
      </w:r>
      <w:r w:rsidR="000E1316" w:rsidRPr="000E1316">
        <w:rPr>
          <w:b/>
          <w:bCs/>
        </w:rPr>
        <w:t>. Intellectual Property</w:t>
      </w:r>
    </w:p>
    <w:p w14:paraId="44474C29" w14:textId="77777777" w:rsidR="000E1316" w:rsidRPr="000E1316" w:rsidRDefault="000E1316" w:rsidP="000E1316">
      <w:r w:rsidRPr="000E1316">
        <w:t>All content, logos, and materials provided by us remain our intellectual property.</w:t>
      </w:r>
    </w:p>
    <w:p w14:paraId="7E418FDE" w14:textId="77777777" w:rsidR="000E1316" w:rsidRPr="000E1316" w:rsidRDefault="000E1316" w:rsidP="000E1316">
      <w:r w:rsidRPr="000E1316">
        <w:t>Members must not reproduce or share network content without prior written consent.</w:t>
      </w:r>
    </w:p>
    <w:p w14:paraId="63547878" w14:textId="77777777" w:rsidR="00C836CD" w:rsidRDefault="00C836CD" w:rsidP="000E1316">
      <w:pPr>
        <w:rPr>
          <w:b/>
          <w:bCs/>
        </w:rPr>
      </w:pPr>
    </w:p>
    <w:p w14:paraId="56E2AFD2" w14:textId="667CF874" w:rsidR="000E1316" w:rsidRPr="000E1316" w:rsidRDefault="00C836CD" w:rsidP="000E1316">
      <w:r>
        <w:rPr>
          <w:b/>
          <w:bCs/>
        </w:rPr>
        <w:t>6</w:t>
      </w:r>
      <w:r w:rsidR="000E1316" w:rsidRPr="000E1316">
        <w:rPr>
          <w:b/>
          <w:bCs/>
        </w:rPr>
        <w:t>. Limitation of Liability</w:t>
      </w:r>
    </w:p>
    <w:p w14:paraId="6DAE4C20" w14:textId="77777777" w:rsidR="000E1316" w:rsidRPr="000E1316" w:rsidRDefault="000E1316" w:rsidP="000E1316">
      <w:r w:rsidRPr="000E1316">
        <w:t>We are not liable for:</w:t>
      </w:r>
    </w:p>
    <w:p w14:paraId="1353B202" w14:textId="77777777" w:rsidR="000E1316" w:rsidRPr="000E1316" w:rsidRDefault="000E1316" w:rsidP="000E1316">
      <w:pPr>
        <w:numPr>
          <w:ilvl w:val="0"/>
          <w:numId w:val="5"/>
        </w:numPr>
      </w:pPr>
      <w:r w:rsidRPr="000E1316">
        <w:t>Business losses, loss of data, or loss of goodwill.</w:t>
      </w:r>
    </w:p>
    <w:p w14:paraId="0CE0A1BD" w14:textId="77777777" w:rsidR="000E1316" w:rsidRPr="000E1316" w:rsidRDefault="000E1316" w:rsidP="000E1316">
      <w:pPr>
        <w:numPr>
          <w:ilvl w:val="0"/>
          <w:numId w:val="5"/>
        </w:numPr>
      </w:pPr>
      <w:r w:rsidRPr="000E1316">
        <w:t>Third-party services or member interactions.</w:t>
      </w:r>
    </w:p>
    <w:p w14:paraId="20A98D2E" w14:textId="77777777" w:rsidR="000E1316" w:rsidRPr="000E1316" w:rsidRDefault="000E1316" w:rsidP="000E1316">
      <w:pPr>
        <w:numPr>
          <w:ilvl w:val="0"/>
          <w:numId w:val="5"/>
        </w:numPr>
      </w:pPr>
      <w:r w:rsidRPr="000E1316">
        <w:t>Any delays, disruptions, or force majeure events.</w:t>
      </w:r>
    </w:p>
    <w:p w14:paraId="5BBB1E74" w14:textId="441D861D" w:rsidR="000E1316" w:rsidRPr="000E1316" w:rsidRDefault="000E1316" w:rsidP="000E1316">
      <w:r w:rsidRPr="000E1316">
        <w:t>Our total liability under these T</w:t>
      </w:r>
      <w:r w:rsidR="00C836CD">
        <w:t xml:space="preserve"> &amp; C’s</w:t>
      </w:r>
      <w:r w:rsidRPr="000E1316">
        <w:t xml:space="preserve"> is limited to the amount of </w:t>
      </w:r>
      <w:r w:rsidR="00C836CD">
        <w:t xml:space="preserve">subscription </w:t>
      </w:r>
      <w:r w:rsidRPr="000E1316">
        <w:t>fees paid by you</w:t>
      </w:r>
      <w:r w:rsidR="00C836CD">
        <w:t xml:space="preserve">, the member, </w:t>
      </w:r>
      <w:r w:rsidRPr="000E1316">
        <w:t>in the 12 months prior to the claim.</w:t>
      </w:r>
    </w:p>
    <w:p w14:paraId="4C597B01" w14:textId="77777777" w:rsidR="00C836CD" w:rsidRDefault="00C836CD" w:rsidP="000E1316">
      <w:pPr>
        <w:rPr>
          <w:b/>
          <w:bCs/>
        </w:rPr>
      </w:pPr>
    </w:p>
    <w:p w14:paraId="141719D9" w14:textId="6A8D5DEF" w:rsidR="000E1316" w:rsidRPr="000E1316" w:rsidRDefault="00C836CD" w:rsidP="000E1316">
      <w:r>
        <w:rPr>
          <w:b/>
          <w:bCs/>
        </w:rPr>
        <w:t>7</w:t>
      </w:r>
      <w:r w:rsidR="000E1316" w:rsidRPr="000E1316">
        <w:rPr>
          <w:b/>
          <w:bCs/>
        </w:rPr>
        <w:t xml:space="preserve">. </w:t>
      </w:r>
      <w:r>
        <w:rPr>
          <w:b/>
          <w:bCs/>
        </w:rPr>
        <w:t xml:space="preserve">Cancellation &amp; </w:t>
      </w:r>
      <w:r w:rsidR="000E1316" w:rsidRPr="000E1316">
        <w:rPr>
          <w:b/>
          <w:bCs/>
        </w:rPr>
        <w:t>Termination</w:t>
      </w:r>
    </w:p>
    <w:p w14:paraId="62398CFE" w14:textId="2A43BE3F" w:rsidR="000E1316" w:rsidRPr="000E1316" w:rsidRDefault="000E1316" w:rsidP="000E1316">
      <w:r w:rsidRPr="000E1316">
        <w:t>You may cancel your membership by providing 30</w:t>
      </w:r>
      <w:r w:rsidR="00C836CD">
        <w:t xml:space="preserve"> </w:t>
      </w:r>
      <w:r w:rsidRPr="000E1316">
        <w:t>days’ written notice.</w:t>
      </w:r>
    </w:p>
    <w:p w14:paraId="54E2D027" w14:textId="4BFF45E3" w:rsidR="000E1316" w:rsidRDefault="000E1316" w:rsidP="000E1316">
      <w:r w:rsidRPr="000E1316">
        <w:t>We may suspend or terminate your membership for breach of these T</w:t>
      </w:r>
      <w:r w:rsidR="00C836CD">
        <w:t xml:space="preserve"> &amp; C’s</w:t>
      </w:r>
      <w:r w:rsidRPr="000E1316">
        <w:t xml:space="preserve"> or any misconduct.</w:t>
      </w:r>
    </w:p>
    <w:p w14:paraId="6C433CB3" w14:textId="77777777" w:rsidR="00C836CD" w:rsidRPr="00C836CD" w:rsidRDefault="00C836CD" w:rsidP="000E1316">
      <w:pPr>
        <w:rPr>
          <w:b/>
          <w:bCs/>
        </w:rPr>
      </w:pPr>
    </w:p>
    <w:p w14:paraId="46D09064" w14:textId="6611F319" w:rsidR="00C836CD" w:rsidRPr="00C836CD" w:rsidRDefault="00C836CD" w:rsidP="000E1316">
      <w:pPr>
        <w:rPr>
          <w:b/>
          <w:bCs/>
        </w:rPr>
      </w:pPr>
      <w:r w:rsidRPr="00C836CD">
        <w:rPr>
          <w:b/>
          <w:bCs/>
        </w:rPr>
        <w:t>8. Refund Policy</w:t>
      </w:r>
    </w:p>
    <w:p w14:paraId="4AFFC1B7" w14:textId="34901D81" w:rsidR="00C836CD" w:rsidRPr="000E1316" w:rsidRDefault="00C836CD" w:rsidP="000E1316">
      <w:r>
        <w:t>We do not offer refunds on any purchases made.</w:t>
      </w:r>
    </w:p>
    <w:p w14:paraId="273F68A3" w14:textId="77777777" w:rsidR="00C836CD" w:rsidRDefault="00C836CD" w:rsidP="000E1316">
      <w:pPr>
        <w:rPr>
          <w:b/>
          <w:bCs/>
        </w:rPr>
      </w:pPr>
    </w:p>
    <w:p w14:paraId="6707BAD1" w14:textId="0E0F452C" w:rsidR="000E1316" w:rsidRPr="000E1316" w:rsidRDefault="00250FB1" w:rsidP="000E1316">
      <w:r>
        <w:rPr>
          <w:b/>
          <w:bCs/>
        </w:rPr>
        <w:t>9</w:t>
      </w:r>
      <w:r w:rsidR="000E1316" w:rsidRPr="000E1316">
        <w:rPr>
          <w:b/>
          <w:bCs/>
        </w:rPr>
        <w:t>. Privacy</w:t>
      </w:r>
    </w:p>
    <w:p w14:paraId="05CAA4A3" w14:textId="4C20ED13" w:rsidR="000E1316" w:rsidRPr="000E1316" w:rsidRDefault="000E1316" w:rsidP="000E1316">
      <w:r w:rsidRPr="000E1316">
        <w:t>We process personal data in accordance with our Privacy Policy. By using our Services, you consent to this processing.</w:t>
      </w:r>
    </w:p>
    <w:p w14:paraId="36B794A6" w14:textId="77777777" w:rsidR="00C836CD" w:rsidRDefault="00C836CD" w:rsidP="000E1316">
      <w:pPr>
        <w:rPr>
          <w:b/>
          <w:bCs/>
        </w:rPr>
      </w:pPr>
    </w:p>
    <w:p w14:paraId="3A4D97CB" w14:textId="4214ED6D" w:rsidR="000E1316" w:rsidRPr="000E1316" w:rsidRDefault="00250FB1" w:rsidP="000E1316">
      <w:r>
        <w:rPr>
          <w:b/>
          <w:bCs/>
        </w:rPr>
        <w:t>10</w:t>
      </w:r>
      <w:r w:rsidR="000E1316" w:rsidRPr="000E1316">
        <w:rPr>
          <w:b/>
          <w:bCs/>
        </w:rPr>
        <w:t>. Changes to Terms</w:t>
      </w:r>
    </w:p>
    <w:p w14:paraId="2887DE4F" w14:textId="41E4BC9A" w:rsidR="000E1316" w:rsidRPr="000E1316" w:rsidRDefault="000E1316" w:rsidP="000E1316">
      <w:r w:rsidRPr="000E1316">
        <w:t>We may update these T</w:t>
      </w:r>
      <w:r w:rsidR="00C836CD">
        <w:t xml:space="preserve"> &amp; </w:t>
      </w:r>
      <w:proofErr w:type="gramStart"/>
      <w:r w:rsidR="00C836CD">
        <w:t>C’s</w:t>
      </w:r>
      <w:proofErr w:type="gramEnd"/>
      <w:r w:rsidRPr="000E1316">
        <w:t xml:space="preserve"> from time to time. You will be notified of any material changes</w:t>
      </w:r>
      <w:r w:rsidR="00C836CD">
        <w:t xml:space="preserve"> on the member portal.</w:t>
      </w:r>
    </w:p>
    <w:p w14:paraId="295CC1A1" w14:textId="77777777" w:rsidR="00C836CD" w:rsidRDefault="00C836CD" w:rsidP="000E1316">
      <w:pPr>
        <w:rPr>
          <w:b/>
          <w:bCs/>
        </w:rPr>
      </w:pPr>
    </w:p>
    <w:p w14:paraId="5B6D72E7" w14:textId="77777777" w:rsidR="00250FB1" w:rsidRDefault="00250FB1" w:rsidP="000E1316">
      <w:pPr>
        <w:rPr>
          <w:b/>
          <w:bCs/>
        </w:rPr>
      </w:pPr>
    </w:p>
    <w:p w14:paraId="2C97B0BA" w14:textId="53725B24" w:rsidR="00250FB1" w:rsidRDefault="00250FB1" w:rsidP="000E1316">
      <w:pPr>
        <w:rPr>
          <w:b/>
          <w:bCs/>
        </w:rPr>
      </w:pPr>
      <w:r>
        <w:rPr>
          <w:b/>
          <w:bCs/>
        </w:rPr>
        <w:lastRenderedPageBreak/>
        <w:t>11. Questions</w:t>
      </w:r>
    </w:p>
    <w:p w14:paraId="011352F9" w14:textId="70DF02AF" w:rsidR="00250FB1" w:rsidRDefault="00250FB1" w:rsidP="000E1316">
      <w:r w:rsidRPr="00250FB1">
        <w:t>Should you have any questions about our T&amp;C’s, please contact us at</w:t>
      </w:r>
      <w:r>
        <w:t>:</w:t>
      </w:r>
    </w:p>
    <w:p w14:paraId="7404DCC0" w14:textId="14BB4F54" w:rsidR="00250FB1" w:rsidRPr="00250FB1" w:rsidRDefault="00250FB1" w:rsidP="000E1316">
      <w:proofErr w:type="spellStart"/>
      <w:r w:rsidRPr="00250FB1">
        <w:t>steve.baker@purplecow.golf</w:t>
      </w:r>
      <w:proofErr w:type="spellEnd"/>
    </w:p>
    <w:p w14:paraId="7312D71B" w14:textId="77777777" w:rsidR="00250FB1" w:rsidRDefault="00250FB1" w:rsidP="000E1316">
      <w:pPr>
        <w:rPr>
          <w:b/>
          <w:bCs/>
        </w:rPr>
      </w:pPr>
    </w:p>
    <w:p w14:paraId="50FDBB24" w14:textId="44B3018D" w:rsidR="000E1316" w:rsidRPr="000E1316" w:rsidRDefault="00C836CD" w:rsidP="000E1316">
      <w:r>
        <w:rPr>
          <w:b/>
          <w:bCs/>
        </w:rPr>
        <w:t>1</w:t>
      </w:r>
      <w:r w:rsidR="00250FB1">
        <w:rPr>
          <w:b/>
          <w:bCs/>
        </w:rPr>
        <w:t>2</w:t>
      </w:r>
      <w:r w:rsidR="000E1316" w:rsidRPr="000E1316">
        <w:rPr>
          <w:b/>
          <w:bCs/>
        </w:rPr>
        <w:t>. Governing Law</w:t>
      </w:r>
    </w:p>
    <w:p w14:paraId="1D8477A0" w14:textId="7AF4A428" w:rsidR="000E1316" w:rsidRPr="000E1316" w:rsidRDefault="000E1316" w:rsidP="000E1316">
      <w:r w:rsidRPr="000E1316">
        <w:t>These T</w:t>
      </w:r>
      <w:r w:rsidR="00C836CD">
        <w:t xml:space="preserve"> &amp; </w:t>
      </w:r>
      <w:proofErr w:type="gramStart"/>
      <w:r w:rsidR="00C836CD">
        <w:t>C’s</w:t>
      </w:r>
      <w:proofErr w:type="gramEnd"/>
      <w:r w:rsidR="00C836CD">
        <w:t xml:space="preserve"> </w:t>
      </w:r>
      <w:r w:rsidRPr="000E1316">
        <w:t>are governed by the laws of England and Wales. Any disputes shall be subject to the exclusive jurisdiction of the courts of England and Wales</w:t>
      </w:r>
    </w:p>
    <w:sectPr w:rsidR="000E1316" w:rsidRPr="000E13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A87F8" w14:textId="77777777" w:rsidR="003522E0" w:rsidRDefault="003522E0" w:rsidP="00605ADF">
      <w:pPr>
        <w:spacing w:after="0" w:line="240" w:lineRule="auto"/>
      </w:pPr>
      <w:r>
        <w:separator/>
      </w:r>
    </w:p>
  </w:endnote>
  <w:endnote w:type="continuationSeparator" w:id="0">
    <w:p w14:paraId="3A2BC5E4" w14:textId="77777777" w:rsidR="003522E0" w:rsidRDefault="003522E0" w:rsidP="0060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97A48" w14:textId="77777777" w:rsidR="00605ADF" w:rsidRDefault="00605A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E4560" w14:textId="77777777" w:rsidR="00605ADF" w:rsidRDefault="00605A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55AA1" w14:textId="77777777" w:rsidR="00605ADF" w:rsidRDefault="00605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AB7E3" w14:textId="77777777" w:rsidR="003522E0" w:rsidRDefault="003522E0" w:rsidP="00605ADF">
      <w:pPr>
        <w:spacing w:after="0" w:line="240" w:lineRule="auto"/>
      </w:pPr>
      <w:r>
        <w:separator/>
      </w:r>
    </w:p>
  </w:footnote>
  <w:footnote w:type="continuationSeparator" w:id="0">
    <w:p w14:paraId="13957FD2" w14:textId="77777777" w:rsidR="003522E0" w:rsidRDefault="003522E0" w:rsidP="00605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64772" w14:textId="77777777" w:rsidR="00605ADF" w:rsidRDefault="00605A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3D386" w14:textId="2054CE13" w:rsidR="00605ADF" w:rsidRDefault="00605ADF">
    <w:pPr>
      <w:pStyle w:val="Header"/>
    </w:pPr>
    <w:r>
      <w:t>The Purple Cow Golf Tribe</w:t>
    </w:r>
    <w:r>
      <w:ptab w:relativeTo="margin" w:alignment="center" w:leader="none"/>
    </w:r>
    <w:r>
      <w:t>June 2025</w:t>
    </w:r>
    <w:r>
      <w:ptab w:relativeTo="margin" w:alignment="right" w:leader="none"/>
    </w:r>
    <w:r>
      <w:t xml:space="preserve">Version </w:t>
    </w:r>
    <w: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25C93" w14:textId="77777777" w:rsidR="00605ADF" w:rsidRDefault="00605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416A"/>
    <w:multiLevelType w:val="multilevel"/>
    <w:tmpl w:val="9042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91E9E"/>
    <w:multiLevelType w:val="multilevel"/>
    <w:tmpl w:val="7B00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74CC7"/>
    <w:multiLevelType w:val="multilevel"/>
    <w:tmpl w:val="5360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79225D"/>
    <w:multiLevelType w:val="multilevel"/>
    <w:tmpl w:val="ECE4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FD5470"/>
    <w:multiLevelType w:val="multilevel"/>
    <w:tmpl w:val="2976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342645">
    <w:abstractNumId w:val="0"/>
  </w:num>
  <w:num w:numId="2" w16cid:durableId="722142037">
    <w:abstractNumId w:val="2"/>
  </w:num>
  <w:num w:numId="3" w16cid:durableId="51197529">
    <w:abstractNumId w:val="1"/>
  </w:num>
  <w:num w:numId="4" w16cid:durableId="810907956">
    <w:abstractNumId w:val="3"/>
  </w:num>
  <w:num w:numId="5" w16cid:durableId="1141773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16"/>
    <w:rsid w:val="000E1316"/>
    <w:rsid w:val="00250FB1"/>
    <w:rsid w:val="002E56D6"/>
    <w:rsid w:val="003522E0"/>
    <w:rsid w:val="005B14CE"/>
    <w:rsid w:val="00605ADF"/>
    <w:rsid w:val="00937369"/>
    <w:rsid w:val="00B6313B"/>
    <w:rsid w:val="00C836CD"/>
    <w:rsid w:val="00C91A0D"/>
    <w:rsid w:val="00E7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38DA1"/>
  <w15:chartTrackingRefBased/>
  <w15:docId w15:val="{326C6CF0-0648-42BA-981E-BEAC6429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3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3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3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3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3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3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3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3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3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3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3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3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3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3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3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3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3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3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3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3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3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3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3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5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ADF"/>
  </w:style>
  <w:style w:type="paragraph" w:styleId="Footer">
    <w:name w:val="footer"/>
    <w:basedOn w:val="Normal"/>
    <w:link w:val="FooterChar"/>
    <w:uiPriority w:val="99"/>
    <w:unhideWhenUsed/>
    <w:rsid w:val="00605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7D36D-AED1-4D88-B4ED-B53AEE88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Russel</dc:creator>
  <cp:keywords/>
  <dc:description/>
  <cp:lastModifiedBy>Gill Russel</cp:lastModifiedBy>
  <cp:revision>2</cp:revision>
  <dcterms:created xsi:type="dcterms:W3CDTF">2025-07-03T10:47:00Z</dcterms:created>
  <dcterms:modified xsi:type="dcterms:W3CDTF">2025-07-03T10:47:00Z</dcterms:modified>
</cp:coreProperties>
</file>